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56" w:type="dxa"/>
        <w:tblInd w:w="360" w:type="dxa"/>
        <w:tblLook w:val="04A0" w:firstRow="1" w:lastRow="0" w:firstColumn="1" w:lastColumn="0" w:noHBand="0" w:noVBand="1"/>
      </w:tblPr>
      <w:tblGrid>
        <w:gridCol w:w="2444"/>
        <w:gridCol w:w="2448"/>
        <w:gridCol w:w="2341"/>
        <w:gridCol w:w="2341"/>
        <w:gridCol w:w="2341"/>
        <w:gridCol w:w="2341"/>
      </w:tblGrid>
      <w:tr w:rsidR="00CA50EA" w:rsidRPr="008F71CC" w:rsidTr="00CA50EA">
        <w:trPr>
          <w:trHeight w:hRule="exact" w:val="5040"/>
        </w:trPr>
        <w:tc>
          <w:tcPr>
            <w:tcW w:w="2444" w:type="dxa"/>
          </w:tcPr>
          <w:p w:rsidR="00CA50EA" w:rsidRPr="00CA50EA" w:rsidRDefault="00CA50EA" w:rsidP="00CA50EA">
            <w:pPr>
              <w:spacing w:after="0" w:line="240" w:lineRule="auto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  <w:r w:rsidRPr="00CA50EA">
              <w:rPr>
                <w:rFonts w:asciiTheme="majorHAnsi" w:hAnsiTheme="majorHAnsi" w:cs="Segoe UI"/>
                <w:color w:val="000000"/>
                <w:sz w:val="32"/>
                <w:szCs w:val="24"/>
              </w:rPr>
              <w:t>An organism that gets energy by breaking down the remains of dead organisms</w:t>
            </w: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  <w:r>
              <w:rPr>
                <w:rFonts w:ascii="Bernard MT Condensed" w:hAnsi="Bernard MT Condensed" w:cs="Segoe UI"/>
                <w:color w:val="000000"/>
                <w:sz w:val="32"/>
                <w:szCs w:val="24"/>
              </w:rPr>
              <w:t>D</w:t>
            </w:r>
            <w:r w:rsidRPr="00CA50EA">
              <w:rPr>
                <w:rFonts w:ascii="Bernard MT Condensed" w:hAnsi="Bernard MT Condensed" w:cs="Segoe UI"/>
                <w:color w:val="000000"/>
                <w:sz w:val="32"/>
                <w:szCs w:val="24"/>
              </w:rPr>
              <w:t>ecomposer</w:t>
            </w: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</w:tc>
        <w:tc>
          <w:tcPr>
            <w:tcW w:w="2448" w:type="dxa"/>
          </w:tcPr>
          <w:p w:rsid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  <w:r w:rsidRPr="00CA50EA">
              <w:rPr>
                <w:rFonts w:asciiTheme="majorHAnsi" w:hAnsiTheme="majorHAnsi" w:cs="Segoe UI"/>
                <w:color w:val="000000"/>
                <w:sz w:val="32"/>
                <w:szCs w:val="24"/>
              </w:rPr>
              <w:t>An organism that eats producers or other organisms</w:t>
            </w: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  <w:r w:rsidRPr="00CA50EA">
              <w:rPr>
                <w:rFonts w:ascii="Bernard MT Condensed" w:hAnsi="Bernard MT Condensed" w:cs="Segoe UI"/>
                <w:color w:val="000000"/>
                <w:sz w:val="32"/>
                <w:szCs w:val="24"/>
              </w:rPr>
              <w:t>Consumer</w:t>
            </w: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</w:tc>
        <w:tc>
          <w:tcPr>
            <w:tcW w:w="2341" w:type="dxa"/>
          </w:tcPr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  <w:r w:rsidRPr="00CA50EA">
              <w:rPr>
                <w:rFonts w:asciiTheme="majorHAnsi" w:hAnsiTheme="majorHAnsi" w:cs="Segoe UI"/>
                <w:color w:val="000000"/>
                <w:sz w:val="32"/>
                <w:szCs w:val="24"/>
              </w:rPr>
              <w:t>A consumer that eats only animals</w:t>
            </w: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  <w:r w:rsidRPr="00CA50EA">
              <w:rPr>
                <w:rFonts w:ascii="Bernard MT Condensed" w:hAnsi="Bernard MT Condensed" w:cs="Segoe UI"/>
                <w:color w:val="000000"/>
                <w:sz w:val="32"/>
                <w:szCs w:val="24"/>
              </w:rPr>
              <w:t>Carnivore</w:t>
            </w: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</w:tc>
        <w:tc>
          <w:tcPr>
            <w:tcW w:w="2341" w:type="dxa"/>
          </w:tcPr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  <w:r w:rsidRPr="00CA50EA">
              <w:rPr>
                <w:rFonts w:asciiTheme="majorHAnsi" w:hAnsiTheme="majorHAnsi" w:cs="Segoe UI"/>
                <w:color w:val="000000"/>
                <w:sz w:val="32"/>
                <w:szCs w:val="24"/>
              </w:rPr>
              <w:t>A consumer that eats only plants</w:t>
            </w: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  <w:r w:rsidRPr="00CA50EA">
              <w:rPr>
                <w:rFonts w:ascii="Bernard MT Condensed" w:hAnsi="Bernard MT Condensed" w:cs="Segoe UI"/>
                <w:color w:val="000000"/>
                <w:sz w:val="32"/>
                <w:szCs w:val="24"/>
              </w:rPr>
              <w:t>Herbivore</w:t>
            </w: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</w:tc>
        <w:tc>
          <w:tcPr>
            <w:tcW w:w="2341" w:type="dxa"/>
          </w:tcPr>
          <w:p w:rsid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  <w:r w:rsidRPr="00CA50EA">
              <w:rPr>
                <w:rFonts w:asciiTheme="majorHAnsi" w:hAnsiTheme="majorHAnsi" w:cs="Segoe UI"/>
                <w:color w:val="000000"/>
                <w:sz w:val="32"/>
                <w:szCs w:val="24"/>
              </w:rPr>
              <w:t>A diagram that shows many different, but connected food chains in an environment</w:t>
            </w: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  <w:r w:rsidRPr="00CA50EA">
              <w:rPr>
                <w:rFonts w:ascii="Bernard MT Condensed" w:hAnsi="Bernard MT Condensed" w:cs="Segoe UI"/>
                <w:color w:val="000000"/>
                <w:sz w:val="32"/>
                <w:szCs w:val="24"/>
              </w:rPr>
              <w:t>Food Web</w:t>
            </w: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</w:tc>
        <w:tc>
          <w:tcPr>
            <w:tcW w:w="2341" w:type="dxa"/>
          </w:tcPr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  <w:r w:rsidRPr="00CA50EA">
              <w:rPr>
                <w:rFonts w:asciiTheme="majorHAnsi" w:hAnsiTheme="majorHAnsi" w:cs="Segoe UI"/>
                <w:color w:val="000000"/>
                <w:sz w:val="32"/>
                <w:szCs w:val="24"/>
              </w:rPr>
              <w:t>An illustration of how energy is transferred from the sun through different organisms</w:t>
            </w:r>
            <w:r>
              <w:rPr>
                <w:rFonts w:asciiTheme="majorHAnsi" w:hAnsiTheme="majorHAnsi" w:cs="Segoe UI"/>
                <w:color w:val="000000"/>
                <w:sz w:val="32"/>
                <w:szCs w:val="24"/>
              </w:rPr>
              <w:br/>
            </w: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  <w:r w:rsidRPr="00CA50EA">
              <w:rPr>
                <w:rFonts w:ascii="Bernard MT Condensed" w:hAnsi="Bernard MT Condensed" w:cs="Segoe UI"/>
                <w:color w:val="000000"/>
                <w:sz w:val="32"/>
                <w:szCs w:val="24"/>
              </w:rPr>
              <w:t>Energy Pyramid</w:t>
            </w:r>
          </w:p>
          <w:p w:rsidR="00CA50EA" w:rsidRPr="00CA50EA" w:rsidRDefault="00CA50EA" w:rsidP="00CA50EA">
            <w:pPr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</w:tc>
      </w:tr>
      <w:tr w:rsidR="00CA50EA" w:rsidRPr="008F71CC" w:rsidTr="00CA50EA">
        <w:trPr>
          <w:trHeight w:hRule="exact" w:val="5040"/>
        </w:trPr>
        <w:tc>
          <w:tcPr>
            <w:tcW w:w="2444" w:type="dxa"/>
          </w:tcPr>
          <w:p w:rsidR="00CA50EA" w:rsidRPr="00CA50EA" w:rsidRDefault="00CA50EA" w:rsidP="00CA50EA">
            <w:pPr>
              <w:spacing w:after="0" w:line="240" w:lineRule="auto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  <w:r w:rsidRPr="00CA50EA">
              <w:rPr>
                <w:rFonts w:asciiTheme="majorHAnsi" w:hAnsiTheme="majorHAnsi" w:cs="Segoe UI"/>
                <w:color w:val="000000"/>
                <w:sz w:val="32"/>
                <w:szCs w:val="24"/>
              </w:rPr>
              <w:t>A consumer that feeds on the bodies of dead animals</w:t>
            </w: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  <w:r w:rsidRPr="00CA50EA">
              <w:rPr>
                <w:rFonts w:ascii="Bernard MT Condensed" w:hAnsi="Bernard MT Condensed" w:cs="Segoe UI"/>
                <w:color w:val="000000"/>
                <w:sz w:val="32"/>
                <w:szCs w:val="24"/>
              </w:rPr>
              <w:t>Scavenger</w:t>
            </w:r>
          </w:p>
        </w:tc>
        <w:tc>
          <w:tcPr>
            <w:tcW w:w="2448" w:type="dxa"/>
          </w:tcPr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  <w:r w:rsidRPr="00CA50EA">
              <w:rPr>
                <w:rFonts w:asciiTheme="majorHAnsi" w:hAnsiTheme="majorHAnsi" w:cs="Segoe UI"/>
                <w:color w:val="000000"/>
                <w:sz w:val="32"/>
                <w:szCs w:val="24"/>
              </w:rPr>
              <w:t>An organism that uses sunlight directly to make food</w:t>
            </w: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  <w:r w:rsidRPr="00CA50EA">
              <w:rPr>
                <w:rFonts w:ascii="Bernard MT Condensed" w:hAnsi="Bernard MT Condensed" w:cs="Segoe UI"/>
                <w:color w:val="000000"/>
                <w:sz w:val="32"/>
                <w:szCs w:val="24"/>
              </w:rPr>
              <w:t>Producer</w:t>
            </w: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</w:tc>
        <w:tc>
          <w:tcPr>
            <w:tcW w:w="2341" w:type="dxa"/>
          </w:tcPr>
          <w:p w:rsidR="00CA50EA" w:rsidRPr="00CA50EA" w:rsidRDefault="00CA50EA" w:rsidP="00CA50EA">
            <w:pPr>
              <w:spacing w:after="0" w:line="240" w:lineRule="auto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  <w:r w:rsidRPr="00CA50EA">
              <w:rPr>
                <w:rFonts w:asciiTheme="majorHAnsi" w:hAnsiTheme="majorHAnsi" w:cs="Segoe UI"/>
                <w:color w:val="000000"/>
                <w:sz w:val="32"/>
                <w:szCs w:val="24"/>
              </w:rPr>
              <w:t>A consumer that eats both plants and animals</w:t>
            </w: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  <w:r w:rsidRPr="00CA50EA">
              <w:rPr>
                <w:rFonts w:ascii="Bernard MT Condensed" w:hAnsi="Bernard MT Condensed" w:cs="Segoe UI"/>
                <w:color w:val="000000"/>
                <w:sz w:val="32"/>
                <w:szCs w:val="24"/>
              </w:rPr>
              <w:t>Omnivore</w:t>
            </w:r>
          </w:p>
        </w:tc>
        <w:tc>
          <w:tcPr>
            <w:tcW w:w="2341" w:type="dxa"/>
          </w:tcPr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  <w:r w:rsidRPr="00CA50EA">
              <w:rPr>
                <w:rFonts w:asciiTheme="majorHAnsi" w:hAnsiTheme="majorHAnsi" w:cs="Segoe UI"/>
                <w:color w:val="000000"/>
                <w:sz w:val="32"/>
                <w:szCs w:val="24"/>
              </w:rPr>
              <w:t>A list of organisms that eat each other for energy</w:t>
            </w: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  <w:r w:rsidRPr="00CA50EA">
              <w:rPr>
                <w:rFonts w:ascii="Bernard MT Condensed" w:hAnsi="Bernard MT Condensed" w:cs="Segoe UI"/>
                <w:color w:val="000000"/>
                <w:sz w:val="32"/>
                <w:szCs w:val="24"/>
              </w:rPr>
              <w:t>Food Chain</w:t>
            </w: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</w:tc>
        <w:tc>
          <w:tcPr>
            <w:tcW w:w="2341" w:type="dxa"/>
          </w:tcPr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  <w:r w:rsidRPr="00CA50EA">
              <w:rPr>
                <w:rFonts w:asciiTheme="majorHAnsi" w:hAnsiTheme="majorHAnsi" w:cs="Segoe UI"/>
                <w:color w:val="000000"/>
                <w:sz w:val="32"/>
                <w:szCs w:val="24"/>
              </w:rPr>
              <w:t>Animals that eat primary producers - also known as herbivore</w:t>
            </w: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  <w:r w:rsidRPr="00CA50EA">
              <w:rPr>
                <w:rFonts w:ascii="Bernard MT Condensed" w:hAnsi="Bernard MT Condensed" w:cs="Segoe UI"/>
                <w:color w:val="000000"/>
                <w:sz w:val="32"/>
                <w:szCs w:val="24"/>
              </w:rPr>
              <w:t>Primary Consumer</w:t>
            </w:r>
          </w:p>
          <w:p w:rsidR="00CA50EA" w:rsidRPr="00CA50EA" w:rsidRDefault="00CA50EA" w:rsidP="00CA50EA">
            <w:pPr>
              <w:spacing w:after="0" w:line="240" w:lineRule="auto"/>
              <w:jc w:val="center"/>
              <w:rPr>
                <w:rFonts w:asciiTheme="majorHAnsi" w:hAnsiTheme="majorHAnsi" w:cs="Segoe UI"/>
                <w:color w:val="000000"/>
                <w:sz w:val="32"/>
                <w:szCs w:val="24"/>
              </w:rPr>
            </w:pPr>
          </w:p>
        </w:tc>
        <w:tc>
          <w:tcPr>
            <w:tcW w:w="2341" w:type="dxa"/>
          </w:tcPr>
          <w:p w:rsidR="00CA50EA" w:rsidRDefault="00CA50EA" w:rsidP="00CA50EA">
            <w:pPr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Default="00CA50EA" w:rsidP="00CA50EA">
            <w:pPr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  <w:bookmarkStart w:id="0" w:name="_GoBack"/>
            <w:bookmarkEnd w:id="0"/>
          </w:p>
          <w:p w:rsidR="00CA50EA" w:rsidRDefault="00CA50EA" w:rsidP="00CA50EA">
            <w:pPr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</w:p>
          <w:p w:rsidR="00CA50EA" w:rsidRPr="00CA50EA" w:rsidRDefault="00CA50EA" w:rsidP="00CA50EA">
            <w:pPr>
              <w:jc w:val="center"/>
              <w:rPr>
                <w:rFonts w:ascii="Bernard MT Condensed" w:hAnsi="Bernard MT Condensed" w:cs="Segoe UI"/>
                <w:color w:val="000000"/>
                <w:sz w:val="32"/>
                <w:szCs w:val="24"/>
              </w:rPr>
            </w:pPr>
            <w:r w:rsidRPr="00CA50EA">
              <w:rPr>
                <w:rFonts w:ascii="Bernard MT Condensed" w:hAnsi="Bernard MT Condensed" w:cs="Segoe UI"/>
                <w:color w:val="000000"/>
                <w:sz w:val="32"/>
                <w:szCs w:val="24"/>
              </w:rPr>
              <w:t>Take one card from another player</w:t>
            </w:r>
          </w:p>
        </w:tc>
      </w:tr>
    </w:tbl>
    <w:p w:rsidR="000D3E9B" w:rsidRDefault="000D3E9B"/>
    <w:sectPr w:rsidR="000D3E9B" w:rsidSect="00CA50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EA" w:rsidRDefault="00CA50EA" w:rsidP="00CA50EA">
      <w:pPr>
        <w:spacing w:after="0" w:line="240" w:lineRule="auto"/>
      </w:pPr>
      <w:r>
        <w:separator/>
      </w:r>
    </w:p>
  </w:endnote>
  <w:endnote w:type="continuationSeparator" w:id="0">
    <w:p w:rsidR="00CA50EA" w:rsidRDefault="00CA50EA" w:rsidP="00CA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EA" w:rsidRDefault="00CA50EA" w:rsidP="00CA50EA">
      <w:pPr>
        <w:spacing w:after="0" w:line="240" w:lineRule="auto"/>
      </w:pPr>
      <w:r>
        <w:separator/>
      </w:r>
    </w:p>
  </w:footnote>
  <w:footnote w:type="continuationSeparator" w:id="0">
    <w:p w:rsidR="00CA50EA" w:rsidRDefault="00CA50EA" w:rsidP="00CA5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EA"/>
    <w:rsid w:val="000D3E9B"/>
    <w:rsid w:val="00C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50EA"/>
  </w:style>
  <w:style w:type="paragraph" w:styleId="Header">
    <w:name w:val="header"/>
    <w:basedOn w:val="Normal"/>
    <w:link w:val="HeaderChar"/>
    <w:uiPriority w:val="99"/>
    <w:unhideWhenUsed/>
    <w:rsid w:val="00CA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EA"/>
  </w:style>
  <w:style w:type="paragraph" w:styleId="Footer">
    <w:name w:val="footer"/>
    <w:basedOn w:val="Normal"/>
    <w:link w:val="FooterChar"/>
    <w:uiPriority w:val="99"/>
    <w:unhideWhenUsed/>
    <w:rsid w:val="00CA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A50EA"/>
  </w:style>
  <w:style w:type="paragraph" w:styleId="Header">
    <w:name w:val="header"/>
    <w:basedOn w:val="Normal"/>
    <w:link w:val="HeaderChar"/>
    <w:uiPriority w:val="99"/>
    <w:unhideWhenUsed/>
    <w:rsid w:val="00CA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EA"/>
  </w:style>
  <w:style w:type="paragraph" w:styleId="Footer">
    <w:name w:val="footer"/>
    <w:basedOn w:val="Normal"/>
    <w:link w:val="FooterChar"/>
    <w:uiPriority w:val="99"/>
    <w:unhideWhenUsed/>
    <w:rsid w:val="00CA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</dc:creator>
  <cp:lastModifiedBy>Brendon</cp:lastModifiedBy>
  <cp:revision>2</cp:revision>
  <dcterms:created xsi:type="dcterms:W3CDTF">2015-09-13T14:17:00Z</dcterms:created>
  <dcterms:modified xsi:type="dcterms:W3CDTF">2015-09-13T14:17:00Z</dcterms:modified>
</cp:coreProperties>
</file>